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E937" w14:textId="77777777" w:rsidR="00F8625B" w:rsidRPr="0035758E" w:rsidRDefault="00F8625B" w:rsidP="00F8625B">
      <w:pPr>
        <w:spacing w:after="0" w:line="240" w:lineRule="auto"/>
        <w:ind w:left="6299"/>
        <w:rPr>
          <w:color w:val="000000" w:themeColor="text1"/>
        </w:rPr>
      </w:pPr>
      <w:r w:rsidRPr="0035758E">
        <w:rPr>
          <w:color w:val="000000" w:themeColor="text1"/>
        </w:rPr>
        <w:t>Madame Martine VASSAL</w:t>
      </w:r>
    </w:p>
    <w:p w14:paraId="6CE7AB6F" w14:textId="77777777" w:rsidR="00F8625B" w:rsidRPr="0035758E" w:rsidRDefault="00F8625B" w:rsidP="00F8625B">
      <w:pPr>
        <w:spacing w:after="0" w:line="240" w:lineRule="auto"/>
        <w:ind w:left="6299"/>
        <w:rPr>
          <w:color w:val="000000" w:themeColor="text1"/>
        </w:rPr>
      </w:pPr>
      <w:r w:rsidRPr="0035758E">
        <w:rPr>
          <w:color w:val="000000" w:themeColor="text1"/>
        </w:rPr>
        <w:t>Présidente</w:t>
      </w:r>
    </w:p>
    <w:p w14:paraId="0EA8B3F8" w14:textId="77777777" w:rsidR="00F8625B" w:rsidRPr="0035758E" w:rsidRDefault="00F8625B" w:rsidP="00F8625B">
      <w:pPr>
        <w:spacing w:after="0" w:line="240" w:lineRule="auto"/>
        <w:ind w:left="6299"/>
        <w:rPr>
          <w:color w:val="000000" w:themeColor="text1"/>
        </w:rPr>
      </w:pPr>
      <w:r w:rsidRPr="0035758E">
        <w:rPr>
          <w:color w:val="000000" w:themeColor="text1"/>
        </w:rPr>
        <w:t>Aix-Marseille Métropole</w:t>
      </w:r>
    </w:p>
    <w:p w14:paraId="790CE145" w14:textId="77777777" w:rsidR="00F8625B" w:rsidRPr="0035758E" w:rsidRDefault="00F8625B" w:rsidP="00F8625B">
      <w:pPr>
        <w:spacing w:after="0" w:line="240" w:lineRule="auto"/>
        <w:ind w:left="6299"/>
        <w:rPr>
          <w:color w:val="000000" w:themeColor="text1"/>
        </w:rPr>
      </w:pPr>
      <w:r w:rsidRPr="0035758E">
        <w:rPr>
          <w:color w:val="000000" w:themeColor="text1"/>
        </w:rPr>
        <w:t xml:space="preserve">Le </w:t>
      </w:r>
      <w:proofErr w:type="spellStart"/>
      <w:r w:rsidRPr="0035758E">
        <w:rPr>
          <w:color w:val="000000" w:themeColor="text1"/>
        </w:rPr>
        <w:t>Pharo</w:t>
      </w:r>
      <w:proofErr w:type="spellEnd"/>
    </w:p>
    <w:p w14:paraId="7E2B0C66" w14:textId="77777777" w:rsidR="00F8625B" w:rsidRPr="0035758E" w:rsidRDefault="00F8625B" w:rsidP="00F8625B">
      <w:pPr>
        <w:spacing w:after="0" w:line="240" w:lineRule="auto"/>
        <w:ind w:left="6299"/>
        <w:rPr>
          <w:color w:val="000000" w:themeColor="text1"/>
        </w:rPr>
      </w:pPr>
      <w:r w:rsidRPr="0035758E">
        <w:rPr>
          <w:color w:val="000000" w:themeColor="text1"/>
        </w:rPr>
        <w:t>58 boulevard Charles-</w:t>
      </w:r>
      <w:proofErr w:type="spellStart"/>
      <w:r w:rsidRPr="0035758E">
        <w:rPr>
          <w:color w:val="000000" w:themeColor="text1"/>
        </w:rPr>
        <w:t>Livon</w:t>
      </w:r>
      <w:proofErr w:type="spellEnd"/>
    </w:p>
    <w:p w14:paraId="54879A77" w14:textId="77777777" w:rsidR="00F8625B" w:rsidRPr="0035758E" w:rsidRDefault="00F8625B" w:rsidP="00F8625B">
      <w:pPr>
        <w:spacing w:after="0" w:line="240" w:lineRule="auto"/>
        <w:ind w:left="6299"/>
        <w:rPr>
          <w:color w:val="000000" w:themeColor="text1"/>
        </w:rPr>
      </w:pPr>
      <w:r w:rsidRPr="0035758E">
        <w:rPr>
          <w:color w:val="000000" w:themeColor="text1"/>
        </w:rPr>
        <w:t>13007 Marseille</w:t>
      </w:r>
    </w:p>
    <w:p w14:paraId="713DB958" w14:textId="77777777" w:rsidR="00F8625B" w:rsidRPr="0035758E" w:rsidRDefault="00F8625B" w:rsidP="00F8625B">
      <w:pPr>
        <w:rPr>
          <w:color w:val="000000" w:themeColor="text1"/>
        </w:rPr>
      </w:pPr>
    </w:p>
    <w:p w14:paraId="67FC574F" w14:textId="77777777" w:rsidR="00F8625B" w:rsidRPr="0035758E" w:rsidRDefault="00F8625B" w:rsidP="00F8625B">
      <w:pPr>
        <w:spacing w:line="240" w:lineRule="auto"/>
        <w:rPr>
          <w:color w:val="000000" w:themeColor="text1"/>
        </w:rPr>
      </w:pPr>
      <w:r w:rsidRPr="0035758E">
        <w:rPr>
          <w:color w:val="000000" w:themeColor="text1"/>
        </w:rPr>
        <w:t>Madame la Présidente,</w:t>
      </w:r>
    </w:p>
    <w:p w14:paraId="56AE52BB" w14:textId="77777777" w:rsidR="00F8625B" w:rsidRPr="0035758E" w:rsidRDefault="00F8625B" w:rsidP="00F8625B">
      <w:pPr>
        <w:spacing w:line="240" w:lineRule="auto"/>
        <w:rPr>
          <w:color w:val="000000" w:themeColor="text1"/>
        </w:rPr>
      </w:pPr>
      <w:r w:rsidRPr="0035758E">
        <w:rPr>
          <w:color w:val="000000" w:themeColor="text1"/>
        </w:rPr>
        <w:t>Je soussigné _____________________________ vous informe par la présente avoir observé lors de la marche citoyenne du 17 mars 2019 organisée par ZEA, Bouc Bel Air Environnement et l'AIPEC (association de parents d'élèves de Bouc Bel Air), des stockages de boues rouges non sécurisés notamment à ces coordonnées : 43.463407 N, 5.431332 E.</w:t>
      </w:r>
    </w:p>
    <w:p w14:paraId="78A8B263" w14:textId="77777777" w:rsidR="00F8625B" w:rsidRPr="0035758E" w:rsidRDefault="00F8625B" w:rsidP="00F8625B">
      <w:pPr>
        <w:spacing w:line="240" w:lineRule="auto"/>
        <w:rPr>
          <w:color w:val="000000" w:themeColor="text1"/>
        </w:rPr>
      </w:pPr>
      <w:r w:rsidRPr="0035758E">
        <w:rPr>
          <w:color w:val="000000" w:themeColor="text1"/>
        </w:rPr>
        <w:t xml:space="preserve">Ces boues rouges polluent nos collines et la mer Méditerranée depuis plus de 120 ans et plus particulièrement le site de Mange </w:t>
      </w:r>
      <w:proofErr w:type="spellStart"/>
      <w:r w:rsidRPr="0035758E">
        <w:rPr>
          <w:color w:val="000000" w:themeColor="text1"/>
        </w:rPr>
        <w:t>Garri</w:t>
      </w:r>
      <w:proofErr w:type="spellEnd"/>
      <w:r w:rsidRPr="0035758E">
        <w:rPr>
          <w:color w:val="000000" w:themeColor="text1"/>
        </w:rPr>
        <w:t xml:space="preserve"> depuis 2016.</w:t>
      </w:r>
    </w:p>
    <w:p w14:paraId="7AD073BA" w14:textId="76179067" w:rsidR="00F8625B" w:rsidRPr="0035758E" w:rsidRDefault="00F8625B" w:rsidP="00F8625B">
      <w:pPr>
        <w:spacing w:line="240" w:lineRule="auto"/>
        <w:rPr>
          <w:color w:val="000000" w:themeColor="text1"/>
        </w:rPr>
      </w:pPr>
      <w:r w:rsidRPr="0035758E">
        <w:rPr>
          <w:color w:val="000000" w:themeColor="text1"/>
        </w:rPr>
        <w:t>Des études indépendantes ont montré que ces boues rouges sont chargées d’arsenic, de métaux lourds (notamment chrome</w:t>
      </w:r>
      <w:r w:rsidR="0035758E" w:rsidRPr="0035758E">
        <w:rPr>
          <w:color w:val="000000" w:themeColor="text1"/>
        </w:rPr>
        <w:t xml:space="preserve"> VI cancérigène</w:t>
      </w:r>
      <w:r w:rsidRPr="0035758E">
        <w:rPr>
          <w:color w:val="000000" w:themeColor="text1"/>
        </w:rPr>
        <w:t xml:space="preserve">, titane, vanadium, </w:t>
      </w:r>
      <w:proofErr w:type="gramStart"/>
      <w:r w:rsidRPr="0035758E">
        <w:rPr>
          <w:color w:val="000000" w:themeColor="text1"/>
        </w:rPr>
        <w:t>aluminium,...</w:t>
      </w:r>
      <w:proofErr w:type="gramEnd"/>
      <w:r w:rsidRPr="0035758E">
        <w:rPr>
          <w:color w:val="000000" w:themeColor="text1"/>
        </w:rPr>
        <w:t xml:space="preserve">) et présentent une radioactivité naturelle renforcée 4 à 8 fois supérieure au milieu ambiant. </w:t>
      </w:r>
    </w:p>
    <w:p w14:paraId="29F498D6" w14:textId="6B45D467" w:rsidR="00F8625B" w:rsidRPr="0035758E" w:rsidRDefault="00F8625B" w:rsidP="0035758E">
      <w:pPr>
        <w:rPr>
          <w:color w:val="000000" w:themeColor="text1"/>
        </w:rPr>
      </w:pPr>
      <w:r w:rsidRPr="0035758E">
        <w:rPr>
          <w:color w:val="000000" w:themeColor="text1"/>
        </w:rPr>
        <w:t>Ces boues rouges continuent à polluer la mer Méditerranée, la partie liquide étant toujours rejetée dans le Parc National des Calanques et s’accumulent dans nos collines à hauteur de 350 000 tonnes par an</w:t>
      </w:r>
      <w:r w:rsidR="0035758E" w:rsidRPr="0035758E">
        <w:rPr>
          <w:color w:val="000000" w:themeColor="text1"/>
        </w:rPr>
        <w:t xml:space="preserve"> soit m</w:t>
      </w:r>
      <w:r w:rsidR="0035758E" w:rsidRPr="0035758E">
        <w:rPr>
          <w:color w:val="000000" w:themeColor="text1"/>
        </w:rPr>
        <w:t>ille tonnes par jour!</w:t>
      </w:r>
    </w:p>
    <w:p w14:paraId="279823BC" w14:textId="77777777" w:rsidR="00F8625B" w:rsidRPr="0035758E" w:rsidRDefault="00F8625B" w:rsidP="00F8625B">
      <w:pPr>
        <w:spacing w:line="240" w:lineRule="auto"/>
        <w:rPr>
          <w:color w:val="000000" w:themeColor="text1"/>
        </w:rPr>
      </w:pPr>
      <w:r w:rsidRPr="0035758E">
        <w:rPr>
          <w:color w:val="000000" w:themeColor="text1"/>
        </w:rPr>
        <w:t>Les conséquences sur la santé des écosystèmes et des riverains sont potentiellement désastreuses.</w:t>
      </w:r>
    </w:p>
    <w:p w14:paraId="64B6AC7F" w14:textId="4CE57EC2" w:rsidR="0035758E" w:rsidRPr="0035758E" w:rsidRDefault="0035758E" w:rsidP="0035758E">
      <w:pPr>
        <w:rPr>
          <w:color w:val="000000" w:themeColor="text1"/>
        </w:rPr>
      </w:pPr>
      <w:r w:rsidRPr="0035758E">
        <w:rPr>
          <w:color w:val="000000" w:themeColor="text1"/>
        </w:rPr>
        <w:t xml:space="preserve">Nous vous demandons Madame Vassal de refuser la demande de modification du PLU en vue </w:t>
      </w:r>
      <w:proofErr w:type="spellStart"/>
      <w:r w:rsidRPr="0035758E">
        <w:rPr>
          <w:color w:val="000000" w:themeColor="text1"/>
        </w:rPr>
        <w:t>dune</w:t>
      </w:r>
      <w:proofErr w:type="spellEnd"/>
      <w:r w:rsidRPr="0035758E">
        <w:rPr>
          <w:color w:val="000000" w:themeColor="text1"/>
        </w:rPr>
        <w:t xml:space="preserve"> extension possible du bassin 7 de Mange </w:t>
      </w:r>
      <w:proofErr w:type="spellStart"/>
      <w:r w:rsidRPr="0035758E">
        <w:rPr>
          <w:color w:val="000000" w:themeColor="text1"/>
        </w:rPr>
        <w:t>Garri</w:t>
      </w:r>
      <w:proofErr w:type="spellEnd"/>
      <w:r w:rsidRPr="0035758E">
        <w:rPr>
          <w:color w:val="000000" w:themeColor="text1"/>
        </w:rPr>
        <w:t xml:space="preserve"> et de ses constructions </w:t>
      </w:r>
      <w:proofErr w:type="gramStart"/>
      <w:r w:rsidRPr="0035758E">
        <w:rPr>
          <w:color w:val="000000" w:themeColor="text1"/>
        </w:rPr>
        <w:t>annexes  destinés</w:t>
      </w:r>
      <w:proofErr w:type="gramEnd"/>
      <w:r w:rsidRPr="0035758E">
        <w:rPr>
          <w:color w:val="000000" w:themeColor="text1"/>
        </w:rPr>
        <w:t xml:space="preserve"> à stocker les eaux  polluées de ruissellement et de process de l'usine de Gardanne</w:t>
      </w:r>
      <w:r w:rsidRPr="0035758E">
        <w:rPr>
          <w:color w:val="000000" w:themeColor="text1"/>
        </w:rPr>
        <w:t>.</w:t>
      </w:r>
    </w:p>
    <w:p w14:paraId="104551A6" w14:textId="77777777" w:rsidR="00F8625B" w:rsidRPr="0035758E" w:rsidRDefault="006D6694" w:rsidP="00F8625B">
      <w:pPr>
        <w:spacing w:line="240" w:lineRule="auto"/>
        <w:rPr>
          <w:color w:val="000000" w:themeColor="text1"/>
        </w:rPr>
      </w:pPr>
      <w:r w:rsidRPr="0035758E">
        <w:rPr>
          <w:color w:val="000000" w:themeColor="text1"/>
        </w:rPr>
        <w:t xml:space="preserve">Nous </w:t>
      </w:r>
      <w:r w:rsidR="00F8625B" w:rsidRPr="0035758E">
        <w:rPr>
          <w:color w:val="000000" w:themeColor="text1"/>
        </w:rPr>
        <w:t>nous refusons de vivre dans un territoire pollué et demandons :</w:t>
      </w:r>
    </w:p>
    <w:p w14:paraId="4E59F5EA" w14:textId="77777777" w:rsidR="00F8625B" w:rsidRPr="0035758E" w:rsidRDefault="00F8625B" w:rsidP="00F8625B">
      <w:pPr>
        <w:numPr>
          <w:ilvl w:val="0"/>
          <w:numId w:val="1"/>
        </w:numPr>
        <w:spacing w:line="240" w:lineRule="auto"/>
        <w:rPr>
          <w:color w:val="000000" w:themeColor="text1"/>
        </w:rPr>
      </w:pPr>
      <w:r w:rsidRPr="0035758E">
        <w:rPr>
          <w:color w:val="000000" w:themeColor="text1"/>
        </w:rPr>
        <w:t>une mise en sécurité du site de Mange-</w:t>
      </w:r>
      <w:proofErr w:type="spellStart"/>
      <w:r w:rsidRPr="0035758E">
        <w:rPr>
          <w:color w:val="000000" w:themeColor="text1"/>
        </w:rPr>
        <w:t>Garri</w:t>
      </w:r>
      <w:proofErr w:type="spellEnd"/>
      <w:r w:rsidRPr="0035758E">
        <w:rPr>
          <w:color w:val="000000" w:themeColor="text1"/>
        </w:rPr>
        <w:t xml:space="preserve"> dans les plus brefs délais, ainsi que des décharges contenant des boues </w:t>
      </w:r>
      <w:proofErr w:type="gramStart"/>
      <w:r w:rsidRPr="0035758E">
        <w:rPr>
          <w:color w:val="000000" w:themeColor="text1"/>
        </w:rPr>
        <w:t>rouges;</w:t>
      </w:r>
      <w:proofErr w:type="gramEnd"/>
    </w:p>
    <w:p w14:paraId="6C3BFD14" w14:textId="77777777" w:rsidR="00F8625B" w:rsidRPr="0035758E" w:rsidRDefault="00F8625B" w:rsidP="00F8625B">
      <w:pPr>
        <w:numPr>
          <w:ilvl w:val="0"/>
          <w:numId w:val="1"/>
        </w:numPr>
        <w:spacing w:line="240" w:lineRule="auto"/>
        <w:rPr>
          <w:color w:val="000000" w:themeColor="text1"/>
        </w:rPr>
      </w:pPr>
      <w:r w:rsidRPr="0035758E">
        <w:rPr>
          <w:color w:val="000000" w:themeColor="text1"/>
        </w:rPr>
        <w:t xml:space="preserve">le refus de la demande de prolongation du stockage des boues rouges après </w:t>
      </w:r>
      <w:proofErr w:type="gramStart"/>
      <w:r w:rsidRPr="0035758E">
        <w:rPr>
          <w:color w:val="000000" w:themeColor="text1"/>
        </w:rPr>
        <w:t>2021;</w:t>
      </w:r>
      <w:proofErr w:type="gramEnd"/>
    </w:p>
    <w:p w14:paraId="5468D7C2" w14:textId="77777777" w:rsidR="00F8625B" w:rsidRPr="0035758E" w:rsidRDefault="00F8625B" w:rsidP="00F8625B">
      <w:pPr>
        <w:numPr>
          <w:ilvl w:val="0"/>
          <w:numId w:val="1"/>
        </w:numPr>
        <w:spacing w:line="240" w:lineRule="auto"/>
        <w:rPr>
          <w:color w:val="000000" w:themeColor="text1"/>
        </w:rPr>
      </w:pPr>
      <w:r w:rsidRPr="0035758E">
        <w:rPr>
          <w:color w:val="000000" w:themeColor="text1"/>
        </w:rPr>
        <w:t xml:space="preserve">une véritable étude des conséquences de la pollution des boues rouges sur la santé des riverains et des travailleurs de l’usine de </w:t>
      </w:r>
      <w:proofErr w:type="gramStart"/>
      <w:r w:rsidRPr="0035758E">
        <w:rPr>
          <w:color w:val="000000" w:themeColor="text1"/>
        </w:rPr>
        <w:t>Gardanne;</w:t>
      </w:r>
      <w:proofErr w:type="gramEnd"/>
    </w:p>
    <w:p w14:paraId="552A121B" w14:textId="77777777" w:rsidR="00F8625B" w:rsidRPr="0035758E" w:rsidRDefault="00F8625B" w:rsidP="00F8625B">
      <w:pPr>
        <w:numPr>
          <w:ilvl w:val="0"/>
          <w:numId w:val="1"/>
        </w:numPr>
        <w:spacing w:line="240" w:lineRule="auto"/>
        <w:rPr>
          <w:color w:val="000000" w:themeColor="text1"/>
        </w:rPr>
      </w:pPr>
      <w:r w:rsidRPr="0035758E">
        <w:rPr>
          <w:color w:val="000000" w:themeColor="text1"/>
        </w:rPr>
        <w:t xml:space="preserve">la fin du rejet de la partie liquide des boues rouges en </w:t>
      </w:r>
      <w:proofErr w:type="gramStart"/>
      <w:r w:rsidRPr="0035758E">
        <w:rPr>
          <w:color w:val="000000" w:themeColor="text1"/>
        </w:rPr>
        <w:t>mer;</w:t>
      </w:r>
      <w:proofErr w:type="gramEnd"/>
    </w:p>
    <w:p w14:paraId="006C97CE" w14:textId="77777777" w:rsidR="0035758E" w:rsidRPr="0035758E" w:rsidRDefault="0035758E" w:rsidP="0035758E">
      <w:pPr>
        <w:rPr>
          <w:color w:val="000000" w:themeColor="text1"/>
        </w:rPr>
      </w:pPr>
      <w:r w:rsidRPr="0035758E">
        <w:rPr>
          <w:color w:val="000000" w:themeColor="text1"/>
        </w:rPr>
        <w:t xml:space="preserve">Nous espérons votre appui pour que cesse définitivement ce crime écologique qui est une plaie sur la face de notre belle région et menace la santé de nos enfants ainsi que les ressources en eau pour les générations à venir. </w:t>
      </w:r>
    </w:p>
    <w:p w14:paraId="4A056D79" w14:textId="77777777" w:rsidR="0040357B" w:rsidRPr="0035758E" w:rsidRDefault="00F8625B" w:rsidP="00F8625B">
      <w:pPr>
        <w:spacing w:line="240" w:lineRule="auto"/>
        <w:rPr>
          <w:color w:val="000000" w:themeColor="text1"/>
        </w:rPr>
      </w:pPr>
      <w:r w:rsidRPr="0035758E">
        <w:rPr>
          <w:color w:val="000000" w:themeColor="text1"/>
        </w:rPr>
        <w:t>Dans l’attente de votre réponse, je vous prie d’agréer, Madame la Présidente, mes salutations distinguées.</w:t>
      </w:r>
    </w:p>
    <w:p w14:paraId="4D45A8BA" w14:textId="77777777" w:rsidR="00F8625B" w:rsidRDefault="00F8625B" w:rsidP="00F8625B">
      <w:pPr>
        <w:spacing w:line="240" w:lineRule="auto"/>
      </w:pPr>
    </w:p>
    <w:sectPr w:rsidR="00F86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7278B"/>
    <w:multiLevelType w:val="hybridMultilevel"/>
    <w:tmpl w:val="5BD42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25B"/>
    <w:rsid w:val="0035758E"/>
    <w:rsid w:val="0040357B"/>
    <w:rsid w:val="00612A57"/>
    <w:rsid w:val="006D6694"/>
    <w:rsid w:val="008A38C2"/>
    <w:rsid w:val="00F862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3F6"/>
  <w15:docId w15:val="{C8F6A8B5-3A7F-7545-9B6D-ECB22C54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57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VILLEMIN PHILIPPE (CNAM / Lyon)</dc:creator>
  <cp:lastModifiedBy>Thierry Gauvin</cp:lastModifiedBy>
  <cp:revision>2</cp:revision>
  <dcterms:created xsi:type="dcterms:W3CDTF">2019-04-05T16:21:00Z</dcterms:created>
  <dcterms:modified xsi:type="dcterms:W3CDTF">2019-04-05T16:21:00Z</dcterms:modified>
</cp:coreProperties>
</file>